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7F" w:rsidRDefault="00316D7F">
      <w:pPr>
        <w:widowControl/>
        <w:spacing w:line="360" w:lineRule="atLeast"/>
        <w:rPr>
          <w:b/>
          <w:sz w:val="24"/>
        </w:rPr>
      </w:pPr>
    </w:p>
    <w:p w:rsidR="00280371" w:rsidRDefault="00981617">
      <w:pPr>
        <w:widowControl/>
        <w:pBdr>
          <w:bottom w:val="single" w:sz="4" w:space="0" w:color="888888"/>
        </w:pBdr>
        <w:shd w:val="clear" w:color="auto" w:fill="FFFFFF"/>
        <w:spacing w:line="360" w:lineRule="atLeast"/>
        <w:jc w:val="center"/>
        <w:rPr>
          <w:rFonts w:ascii="Verdana" w:eastAsia="宋体" w:hAnsi="Verdana" w:cs="Verdana"/>
          <w:b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Verdana" w:eastAsia="宋体" w:hAnsi="Verdana" w:cs="Verdana"/>
          <w:b/>
          <w:color w:val="000000"/>
          <w:kern w:val="0"/>
          <w:sz w:val="24"/>
          <w:shd w:val="clear" w:color="auto" w:fill="FFFFFF"/>
          <w:lang w:bidi="ar"/>
        </w:rPr>
        <w:t>东北大学资源与土木工程学院</w:t>
      </w:r>
      <w:r>
        <w:rPr>
          <w:rFonts w:ascii="Verdana" w:eastAsia="宋体" w:hAnsi="Verdana" w:cs="Verdana"/>
          <w:b/>
          <w:color w:val="000000"/>
          <w:kern w:val="0"/>
          <w:sz w:val="24"/>
          <w:shd w:val="clear" w:color="auto" w:fill="FFFFFF"/>
          <w:lang w:bidi="ar"/>
        </w:rPr>
        <w:t>201</w:t>
      </w:r>
      <w:r w:rsidR="00280371">
        <w:rPr>
          <w:rFonts w:ascii="Verdana" w:eastAsia="宋体" w:hAnsi="Verdana" w:cs="Verdana" w:hint="eastAsia"/>
          <w:b/>
          <w:color w:val="000000"/>
          <w:kern w:val="0"/>
          <w:sz w:val="24"/>
          <w:shd w:val="clear" w:color="auto" w:fill="FFFFFF"/>
          <w:lang w:bidi="ar"/>
        </w:rPr>
        <w:t>8</w:t>
      </w:r>
    </w:p>
    <w:p w:rsidR="00316D7F" w:rsidRDefault="00981617">
      <w:pPr>
        <w:widowControl/>
        <w:pBdr>
          <w:bottom w:val="single" w:sz="4" w:space="0" w:color="888888"/>
        </w:pBdr>
        <w:shd w:val="clear" w:color="auto" w:fill="FFFFFF"/>
        <w:spacing w:line="360" w:lineRule="atLeast"/>
        <w:jc w:val="center"/>
        <w:rPr>
          <w:rFonts w:ascii="Verdana" w:hAnsi="Verdana" w:cs="Verdana"/>
          <w:b/>
          <w:color w:val="000000"/>
          <w:sz w:val="24"/>
        </w:rPr>
      </w:pPr>
      <w:r>
        <w:rPr>
          <w:rFonts w:ascii="Verdana" w:eastAsia="宋体" w:hAnsi="Verdana" w:cs="Verdana"/>
          <w:b/>
          <w:color w:val="000000"/>
          <w:kern w:val="0"/>
          <w:sz w:val="24"/>
          <w:shd w:val="clear" w:color="auto" w:fill="FFFFFF"/>
          <w:lang w:bidi="ar"/>
        </w:rPr>
        <w:t>年硕士研究生招生考试复试笔试科目信息</w:t>
      </w:r>
    </w:p>
    <w:p w:rsidR="00316D7F" w:rsidRDefault="00316D7F">
      <w:pPr>
        <w:widowControl/>
        <w:rPr>
          <w:sz w:val="16"/>
          <w:szCs w:val="16"/>
        </w:rPr>
      </w:pPr>
    </w:p>
    <w:tbl>
      <w:tblPr>
        <w:tblpPr w:vertAnchor="text"/>
        <w:tblW w:w="13467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9356"/>
      </w:tblGrid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  <w:t>专业代码及名称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  <w:t>复试科目名称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  <w:t>参考书目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080104 工程力学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结构力学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《结构力学》，李廉锟主编，第5版，高等教育出版社，2014年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081401 岩土工程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土力学地基基础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《土力学地基基础（第5版）》陈希哲、叶青编著，清华大学出版社，2014年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081402 结构工程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混凝土结构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《混凝土结构》（第六版）东南大学、天津大学、同济大学合编，清华大学主审，中国建筑工业出版社， 2016年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081601 大地测量学与测量工程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大地测量学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《大地测量学基础》孔祥元等武汉大学出版社 2002 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081602 摄影测量与遥感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数字摄影测量学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《数字摄影测量学》张祖勋等武汉大学出版社 2001 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081603 地图制图学与地理信息工程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地理信息系统应用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《地理信息系统—原理、方法和应用》邬伦等科学出版社 2001年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081801 矿产普查与勘探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岩石学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《岩石学简明教程》卫管一地质出版社 2000 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081901 采矿工程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采矿学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《采矿学》 王青 冶金工业出版社 2001年</w:t>
            </w:r>
          </w:p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《金属矿床露天开采》 李宝祥 冶金工业出版社 1992年</w:t>
            </w:r>
          </w:p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《金属矿床地下开采》 解世俊 冶金工业出版社 1986年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081902矿物加工工程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矿物加工专论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《固体物料分选学》（第二版）魏德洲冶金工业出版社2009年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083002 环境工程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环境污染治理工程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《水污染控制工程》张希衡冶金工业出版社 1993 年</w:t>
            </w:r>
          </w:p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《大气污染控制工程》郝吉明高等教育出版社 1989 年</w:t>
            </w:r>
          </w:p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《固体废物处理与处置》芈振明高等教育出版社 1992 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083700 安全科学与工程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安全原理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《安全原理》陈宝智冶金工业出版社 2002年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085213建筑与土木工程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混凝土结构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《混凝土结构》（第六版）东南大学、天津大学、同济大学合编，清华大学主审，中国建筑工业出版社， 2016年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085224安全工程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安全原理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《安全原理》陈宝智冶金工业出版社2002年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085229 环境工程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环境污染治理工程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《水污染控制工程》张希衡冶金工业出版社1993年</w:t>
            </w:r>
          </w:p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《大气污染控制工程》郝吉明高等教育出版社1989年</w:t>
            </w:r>
          </w:p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《固体废物处理与处置》芈振明高等教育出版社1992年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085218矿业工程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方向01：采矿学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《采矿学》 王青 冶金工业出版社 2001年</w:t>
            </w:r>
          </w:p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《金属矿床露天开采》 李宝祥 冶金工业出版社 1992年</w:t>
            </w:r>
          </w:p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《金属矿床地下开采》 解世俊 冶金工业出版社 1986年</w:t>
            </w:r>
          </w:p>
        </w:tc>
      </w:tr>
      <w:tr w:rsidR="00316D7F" w:rsidTr="000F4B99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</w:tcPr>
          <w:p w:rsidR="00316D7F" w:rsidRDefault="00316D7F">
            <w:pPr>
              <w:rPr>
                <w:rFonts w:ascii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方向02：矿物加工专论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316D7F" w:rsidRDefault="0098161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《固体物料分选学》（第二版）魏德洲冶金工业出版社2009年</w:t>
            </w:r>
          </w:p>
        </w:tc>
      </w:tr>
    </w:tbl>
    <w:p w:rsidR="00316D7F" w:rsidRDefault="00316D7F">
      <w:pPr>
        <w:widowControl/>
        <w:numPr>
          <w:ilvl w:val="0"/>
          <w:numId w:val="1"/>
        </w:numPr>
        <w:ind w:left="0"/>
        <w:jc w:val="center"/>
        <w:rPr>
          <w:sz w:val="16"/>
          <w:szCs w:val="16"/>
        </w:rPr>
      </w:pPr>
    </w:p>
    <w:p w:rsidR="00316D7F" w:rsidRDefault="00316D7F"/>
    <w:sectPr w:rsidR="00316D7F" w:rsidSect="000F4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1D" w:rsidRDefault="00A72E1D" w:rsidP="00280371">
      <w:r>
        <w:separator/>
      </w:r>
    </w:p>
  </w:endnote>
  <w:endnote w:type="continuationSeparator" w:id="0">
    <w:p w:rsidR="00A72E1D" w:rsidRDefault="00A72E1D" w:rsidP="0028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1D" w:rsidRDefault="00A72E1D" w:rsidP="00280371">
      <w:r>
        <w:separator/>
      </w:r>
    </w:p>
  </w:footnote>
  <w:footnote w:type="continuationSeparator" w:id="0">
    <w:p w:rsidR="00A72E1D" w:rsidRDefault="00A72E1D" w:rsidP="0028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26FE0"/>
    <w:multiLevelType w:val="multilevel"/>
    <w:tmpl w:val="58C26F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86EDA"/>
    <w:rsid w:val="000F4B99"/>
    <w:rsid w:val="00280371"/>
    <w:rsid w:val="00316D7F"/>
    <w:rsid w:val="00981617"/>
    <w:rsid w:val="00A72E1D"/>
    <w:rsid w:val="6868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0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03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80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03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0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03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80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03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2017-03-10T08:39:00Z</dcterms:created>
  <dcterms:modified xsi:type="dcterms:W3CDTF">2018-01-09T07:59:00Z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